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3" w:rsidRPr="003312B8" w:rsidRDefault="006A6763" w:rsidP="00331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B8">
        <w:rPr>
          <w:rFonts w:ascii="Times New Roman" w:hAnsi="Times New Roman" w:cs="Times New Roman"/>
          <w:b/>
          <w:sz w:val="26"/>
          <w:szCs w:val="26"/>
        </w:rPr>
        <w:t>КУЗБАССКОЕ РЕГИОНАЛЬНОЕ СОГЛАШЕНИЕ</w:t>
      </w:r>
    </w:p>
    <w:p w:rsidR="006A6763" w:rsidRPr="003312B8" w:rsidRDefault="006A6763" w:rsidP="00331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между Федерацией профсоюзных организаций Кузбасса,</w:t>
      </w:r>
    </w:p>
    <w:p w:rsidR="006A6763" w:rsidRPr="003312B8" w:rsidRDefault="006A6763" w:rsidP="00331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Коллегией Администрации Кемеровской области и работодателями</w:t>
      </w:r>
    </w:p>
    <w:p w:rsidR="006A6763" w:rsidRPr="003312B8" w:rsidRDefault="006A6763" w:rsidP="00331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Кемеровской области на 2013-2015 годы</w:t>
      </w:r>
    </w:p>
    <w:p w:rsidR="006A6763" w:rsidRPr="003312B8" w:rsidRDefault="006A6763" w:rsidP="00331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2B8">
        <w:rPr>
          <w:rFonts w:ascii="Times New Roman" w:hAnsi="Times New Roman" w:cs="Times New Roman"/>
          <w:sz w:val="26"/>
          <w:szCs w:val="26"/>
        </w:rPr>
        <w:t>Мы, нижеподписавшиеся полномочные представители Федерации профсоюзных организаций Кузбасса (далее - Профсоюзы), Коллегии Администрации Кемеровской области (далее - Коллегия), работодателей Кемеровской области (далее - Работодатели), совместно именуемые «Стороны», руководствуясь законодательством Российской Федерации и законодательством Кемеровской области, заключили Кузбасское региональное трехстороннее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2013-2015 годы (далее - Соглашение), устанавливающее общие принципы регулирования социально-трудовых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и связанных с ними экономических отношений на региональном уровне.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сокращение масштабов бедности на основе устойчивого развития экономики, повышения ее конкурентоспособности и увеличения доходов организаций, роста производительности труда, стабильной занятости и эффективной инфраструктуры рынка труда, безопасности рабочих мест, расширения возможностей профессионального роста работников.</w:t>
      </w:r>
      <w:proofErr w:type="gramEnd"/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2B8">
        <w:rPr>
          <w:rFonts w:ascii="Times New Roman" w:hAnsi="Times New Roman" w:cs="Times New Roman"/>
          <w:sz w:val="26"/>
          <w:szCs w:val="26"/>
        </w:rPr>
        <w:t>Соглашение служит основой для переговоров и заключения региональных отраслевых (межотраслевых) соглашений (далее - региональные отраслевые соглашения), территориальных (городских, районных) соглашений, отраслевых (межотраслевых) территориальных соглашений (далее - территориальные соглашения) и коллективных договоров организаций, индивидуальных предпринимателей (далее - коллективные договоры), осуществляющих свою деятельность на территории Кемеровской области.</w:t>
      </w:r>
      <w:proofErr w:type="gramEnd"/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 рассматривают обязательства настоящего Соглашения как минимальные, которые могут быть дополнены и развиты в рамках заключения и реализации региональных отраслевых и территориальных соглашений, коллективных договоров.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Для обеспечения реализации настоящего Соглашения стороны на основе взаимных консультаций разрабатывают документы, принимают необходимые решения в пределах своих полномочий.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Обязательства Коллегии, вытекающие из Соглашения, реализуются посредством деятельности исполнительных органов государственной власти Кемеровской области в пределах своей компетенции или непосредственно Коллегией в соответствии с полномочиями, определенными законодательством, путем принятия нормативных правовых актов.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Стороны признают обязательным участие областной трехсторонней комиссии по регулированию социально-трудовых отношений (далее - Комиссия) в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>рассмотрении проектов нормативных правовых и иных актов исполнительных органов государственной власти Кемеровской области в сфере труда.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Закрепленные в ряде пунктов Соглашения обязательства, требующие финансирования из бюджета Кемеровской области, рассматриваются при составлении бюджета Кемеровской области на очередной финансовый год и на плановый период.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 и для достижения поставленных целей в пределах своих полномочий берут на себя следующие обязательства.</w:t>
      </w:r>
    </w:p>
    <w:p w:rsidR="006A6763" w:rsidRPr="003312B8" w:rsidRDefault="006A6763" w:rsidP="00A96F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 ЭКОНОМИЧЕСКАЯ ПОЛИТИКА</w:t>
      </w:r>
    </w:p>
    <w:p w:rsidR="006A6763" w:rsidRPr="003312B8" w:rsidRDefault="006A6763" w:rsidP="00A96F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2B8">
        <w:rPr>
          <w:rFonts w:ascii="Times New Roman" w:hAnsi="Times New Roman" w:cs="Times New Roman"/>
          <w:sz w:val="26"/>
          <w:szCs w:val="26"/>
        </w:rPr>
        <w:t>Стороны считают основной задачей на предстоящий период проведение активной экономической политики, обусловленной преимуществами и рисками, связанными со вступлением Российской Федерации во Всемирную торговую организацию (далее - ВТО), по созданию благоприятных условий для формирования динамичной и эффективной экономики на основе модернизации и повышения конкурентоспособности, стимулирования инновационной активности и инвестиций в человеческий капитал и создания на этой основе условий для самореализации и повышения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степени социальной защищенности граждан, высокотехнологичных рабочих мест, преодоления бедности, повышения благосостояния населения и качества жизни. 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1.1.</w:t>
      </w:r>
      <w:r w:rsidRPr="003312B8">
        <w:rPr>
          <w:rFonts w:ascii="Times New Roman" w:hAnsi="Times New Roman" w:cs="Times New Roman"/>
          <w:sz w:val="26"/>
          <w:szCs w:val="26"/>
        </w:rPr>
        <w:tab/>
        <w:t>Совместно вырабатывать меры по поддержке отраслей экономики Кемеровской области и содействовать реализации комплексных программ развития этих отраслей.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 к участию в выставочно-ярмарочных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как на территории области, так и за её пределами.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1.3.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Продолжать работу по расширению социально-экономических связей с субъектами Российской Федерации, субъектами Российской Федерации, входящими в Сибирский федеральный округ, а также развитию отношений со странами ближнего и дальнего зарубежья.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1.4.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содействие в погашении задолженности федерального бюджета, бюджетов муниципальных образований, расположенных на территории Кемеровской области, перед организациями и принимать меры по недопущению возникновения задолженности бюджета Кемеровской области перед организациями за выполненные работы и оказанные услуги.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1.5.</w:t>
      </w:r>
      <w:r w:rsidRPr="003312B8">
        <w:rPr>
          <w:rFonts w:ascii="Times New Roman" w:hAnsi="Times New Roman" w:cs="Times New Roman"/>
          <w:sz w:val="26"/>
          <w:szCs w:val="26"/>
        </w:rPr>
        <w:tab/>
        <w:t>Способствовать организации системы трудового соревнования, проведению региональных отраслевых и других конкурсов, в том числе конкурсов «Лучший по профессии» и «Российская организация высокой социальной эффективности» - региональный этап.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1.6.</w:t>
      </w:r>
      <w:r w:rsidRPr="003312B8">
        <w:rPr>
          <w:rFonts w:ascii="Times New Roman" w:hAnsi="Times New Roman" w:cs="Times New Roman"/>
          <w:sz w:val="26"/>
          <w:szCs w:val="26"/>
        </w:rPr>
        <w:tab/>
        <w:t>Способствовать повышению эффективности систем менеджмента организаций Кемеровской области, разработанных и внедренных в соответствии с международно-признанными стандартами региональных информационно-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>методических и обучающих центров, консалтинговых фирм, а также органов оценки соответствия.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Профсоюзы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1.7.</w:t>
      </w:r>
      <w:r w:rsidRPr="003312B8">
        <w:rPr>
          <w:rFonts w:ascii="Times New Roman" w:hAnsi="Times New Roman" w:cs="Times New Roman"/>
          <w:sz w:val="26"/>
          <w:szCs w:val="26"/>
        </w:rPr>
        <w:tab/>
        <w:t>Способствовать устойчивой работе организаций: соблюдению трудовой и технологической дисциплины, росту производительности труда, повышению профессионализма и деловой активности работников. Участвовать в организации трудового соревнования в организациях. Распространять передовой опыт.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1.8.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разработке и реализации мероприятий, направленных на вовлечение работников в процессы управления организацией.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1.9.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выполнению мероприятий, предусмотренных программами, направленными на социально-экономическое развитие Кемеровской области.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1.10.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профсоюзный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обеспечивающих защиту интересов работников при приватизации государственного и муниципального имущества, а также при реорганизации, ликвидации или банкротстве организаций.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Коллегия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1.11.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реализации Стратегии социально-экономического развития Кемеровской области до 2025 года.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1.12.</w:t>
      </w:r>
      <w:r w:rsidRPr="003312B8">
        <w:rPr>
          <w:rFonts w:ascii="Times New Roman" w:hAnsi="Times New Roman" w:cs="Times New Roman"/>
          <w:sz w:val="26"/>
          <w:szCs w:val="26"/>
        </w:rPr>
        <w:tab/>
        <w:t>Ежегодно формировать и размещать заказ на закупку товаров, выполнение работ и оказание услуг для государственных нужд за счет средств областного бюджета.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1.13.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политику в сфере развития социально-ориентированной торговли. Содействовать реализации региональной программы «Развитие торговли в Кемеровской области» на 2012-2015 годы.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1.14.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осуществлении государственной политики в области развития малого и среднего предпринимательства. Принимать меры по устранению административных барьеров в рамках установленных органами государственной власти административно-правовых режимов для хозяйствующих субъектов, занятых предпринимательской деятельностью. Содействовать реализации долгосрочной целевой программы «Развитие субъектов малого и среднего предпринимательства в Кемеровской области» на 2013-2015 годы.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1.15.</w:t>
      </w:r>
      <w:r w:rsidRPr="003312B8">
        <w:rPr>
          <w:rFonts w:ascii="Times New Roman" w:hAnsi="Times New Roman" w:cs="Times New Roman"/>
          <w:sz w:val="26"/>
          <w:szCs w:val="26"/>
        </w:rPr>
        <w:tab/>
        <w:t>Ежегодно представлять и защищать бюджетные заявки по федеральным целевым программам.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1.16.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развитию и модернизации отраслей экономики, созданию новых высокоэффективных технологий и производств.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Содействовать реализации комплексных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программ развития ведущих отраслей экономики Кемеровской области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>. Оказывать поддержку организациям, обеспечивающим перепрофилирование незагруженных мощностей на выпуск прогрессивных инновационных видов продукции, продукции глубокой переработки сырья на основе наукоемких технологий.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1.18.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активную политику в сфере жилищного строительства, ориентированную на максимальную социальную доступность жилья, с учетом рыночного спроса. Реализовывать программу переселения граждан из аварийного и ветхого жилья, выделения земельных участков под строительство многоэтажного социального и рыночного жилья. Обеспечивать рациональное использование бюджетных средств на капитальное строительство.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1.19.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созданию благоприятного инвестиционного климата для привлечения отечественных и зарубежных инвестиций в Кемеровскую область путем формирования законодательства Кемеровской области, направленного на поддержку инвестиционной и инновационной деятельности, развития инженерной и транспортной инфраструктуры, развития технопарков и промышленных площадок на территории Кемеровской области, реализации мероприятий по сокращению сроков получения разрешительной документации для компаний.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1.20.</w:t>
      </w:r>
      <w:r w:rsidRPr="003312B8">
        <w:rPr>
          <w:rFonts w:ascii="Times New Roman" w:hAnsi="Times New Roman" w:cs="Times New Roman"/>
          <w:sz w:val="26"/>
          <w:szCs w:val="26"/>
        </w:rPr>
        <w:tab/>
        <w:t>Совершенствовать работу всех видов пассажирского транспорта, включая железнодорожный транспорт. Содействовать улучшению транспортного обслуживания населения Кемеровской области за счет внутриобластной, межобластной маршрутной сети и оказания финансовой поддержки организациям общественного пассажирского транспорта, а также развитию материально-технической базы пассажирского автомобильного и городского электрического транспорта в муниципальных образованиях Кемеровской области.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1.21.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содействие по созданию необходимых условий для эффективной работы сельскохозяйственных товаропроизводителей независимо от их организационно-правовой формы, формы собственности. Способствовать реформированию и развитию сельскохозяйственного производства.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Работодатели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1.22.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разработке и практическому внедрению инновационных и современных информационных технологий, механизмов, сертификации продукции и производственных процессов, позволяющих увеличить рост производства и выпуск конкурентоспособной продукции. Поощрять и содействовать участию в международных системах оценки соответствия или иных (региональных) системах оценки соответствия, либо в других процедурах признания, определенных соглашениями по техническим барьерам в торговле ВТО, органам оценки соответствия, действующим на территории Кемеровской области.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1.23.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своевременную уплату налогов, сборов и иных обязательных платежей в федеральный бюджет, бюджет Кемеровской области, бюджеты муниципальных образований Кемеровской области и государственные внебюджетные фонды в соответствии с законодательством Российской Федерации.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1.24.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Ежеквартально обмениваться с профсоюзами информацией по вопросам, затрагивающим социально-экономические интересы работников в согласованном объеме и порядке. Представлять Сторонам Соглашения информацию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предстоящих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реорганизации, реформировании, ликвидации организаций; о принимаемых мерах по стабилизации и развитию производства.</w:t>
      </w:r>
    </w:p>
    <w:p w:rsidR="006A6763" w:rsidRPr="003312B8" w:rsidRDefault="006A6763" w:rsidP="003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 РАЗВИТИЕ ЭФФЕКТИВНОГО РЫНКА ТРУДА, ПОВЫШЕНИЕ КАЧЕСТВА ТРУДОВЫХ РЕСУРСОВ И ПРЕСТИЖА РАБОЧИХ ПРОФЕССИЙ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2B8">
        <w:rPr>
          <w:rFonts w:ascii="Times New Roman" w:hAnsi="Times New Roman" w:cs="Times New Roman"/>
          <w:sz w:val="26"/>
          <w:szCs w:val="26"/>
        </w:rPr>
        <w:t xml:space="preserve">Стороны считают основной задачей на предстоящий период повышение качества трудовых ресурсов и престижа рабочих профессий, создание высокотехнологичных рабочих мест, развитие и модернизацию всех уровней и форм профессионального образования, ориентированного на спрос инновационной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 xml:space="preserve">экономики и потребности современного рынка труда, формирование конкурентоспособного кадрового потенциала, обеспечивающего социально-экономическое развитие Кемеровской области, обеспечение гарантий в сфере занятости населения и учет интересов работников и работодателей. </w:t>
      </w:r>
      <w:proofErr w:type="gramEnd"/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разработке, реализации и экспертизе проектов нормативных правовых актов в рамках отраслевой компетенции, направленных на повышение эффективности занятости населения, развитие трудовых ресурсов, совершенствование профессионального образования и подготовки кадров.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меры, обеспечивающие реализацию мероприятий долгосрочной целевой программы «Содействие занятости населения Кемеровской области» на 2012-2015 годы.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2.3.</w:t>
      </w:r>
      <w:r w:rsidRPr="003312B8">
        <w:rPr>
          <w:rFonts w:ascii="Times New Roman" w:hAnsi="Times New Roman" w:cs="Times New Roman"/>
          <w:sz w:val="26"/>
          <w:szCs w:val="26"/>
        </w:rPr>
        <w:tab/>
        <w:t>Определять согласованные действия в условиях прогнозируемого массового высвобождения работников, разрабатывать мероприятия, направленные на сохранение рабочих мест, содействие занятости населения, организацию временных и общественных работ, социальную поддержку высвобождаемых работников. При определении уровня массового высвобождения работников руководствоваться отраслевыми и (или) территориальными тарифными соглашениями, в иных случаях действующим законодательством.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2.4.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2.5.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совершенствованию и развитию системы профессиональной ориентации учащихся общеобразовательных школ и граждан, ищущих работу, поддерживать проведение конкурсов профессионального мастерства в целях повышения престижа рабочих профессий.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2.6.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организации временных рабочих мест для учащихся и студентов в период летних каникул и в свободное от учебы время, отдавая приоритеты подросткам из социально уязвимых и малообеспеченных семей.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2.7.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интеграции в рынок труда и эффективной занятости безработных граждан, обладающих недостаточной конкурентоспособностью и испытывающих трудности при трудоустройстве.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2.8.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Содействовать формированию прогноза спроса и предложения рабочей силы в профессионально-квалификационном и территориальном разрезах в целях информирования работников и работодателей о складывающихся тенденциях на рынке труда.</w:t>
      </w:r>
      <w:proofErr w:type="gramEnd"/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2.9.</w:t>
      </w:r>
      <w:r w:rsidRPr="003312B8">
        <w:rPr>
          <w:rFonts w:ascii="Times New Roman" w:hAnsi="Times New Roman" w:cs="Times New Roman"/>
          <w:sz w:val="26"/>
          <w:szCs w:val="26"/>
        </w:rPr>
        <w:tab/>
        <w:t>Оптимизировать взаимодействие сторон в целях повышения оперативности, доступности и качества оказания государственных услуг посредством использования информационных технологий и электронного документооборота.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Профсоюзы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2.10.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 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труде при заключении трудовых договоров, изменении их существенных условий, увольнении, в том числе при сокращении численности или штата работников, ликвидации организации, предоставлении льгот и гарантий в процессе работы и их сохранение при реорганизации и ликвидации организаций.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2.11.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Добиваться через региональные отраслевые и территориальные соглашения,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  <w:proofErr w:type="gramEnd"/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2.12.</w:t>
      </w:r>
      <w:r w:rsidRPr="003312B8">
        <w:rPr>
          <w:rFonts w:ascii="Times New Roman" w:hAnsi="Times New Roman" w:cs="Times New Roman"/>
          <w:sz w:val="26"/>
          <w:szCs w:val="26"/>
        </w:rPr>
        <w:tab/>
        <w:t>Вносить предложения о приостановке решений работодателей о массовом увольнении работников.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2.13.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контроль в организациях за применением срочных трудовых договоров, режимов неполной занятости, а также сокращением нелегальной и теневой занятости.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2.14.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Обеспечивать постоянную работу «горячей линии» для разъяснения действий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в случаях намечаемых работодателем действий, которые могут повлечь для них неблагоприятные последствия, и предоставления консультаций в случаях нарушений трудового законодательства и их трудовых прав, оказания им необходимой правовой помощи.</w:t>
      </w:r>
    </w:p>
    <w:p w:rsidR="00FD478A" w:rsidRDefault="00FD478A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78A" w:rsidRDefault="00FD478A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Коллегия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2.15.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качество и доступность услуг государственной службы занятости населения, предоставляемых гражданам и работодателям, формировать регистр получателей государственных услуг в сфере занятости населения, включающий сведения о гражданах и работодателях, обратившихся в органы службы занятости населения.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2.16.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обеспечением государственных гарантий в области занятости населения, приемом на работу инвалидов в пределах установленной квоты, регистрацией инвалидов в качестве безработных.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мониторинг состояния рынка труда, в т.ч. мониторинг предстоящих и фактических увольнений работников в связи с ликвидацией организаций либо сокращением численности или штата работников, а также применением режимов неполной занятости.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2.18.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реализацию и оценку эффективности региональных программ, предусматривающих мероприятия по содействию занятости населения.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2.19.</w:t>
      </w:r>
      <w:r w:rsidRPr="003312B8">
        <w:rPr>
          <w:rFonts w:ascii="Times New Roman" w:hAnsi="Times New Roman" w:cs="Times New Roman"/>
          <w:sz w:val="26"/>
          <w:szCs w:val="26"/>
        </w:rPr>
        <w:tab/>
        <w:t>Готовить предложения по потребности в привлечении иностранных работников и объемам квот на осуществление иностранными гражданами трудовой деятельности в Кемеровской области, проводить оценку эффективности использования иностранной рабочей силы.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2.20.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Разрабатывать прогноз баланса трудовых ресурсов Кемеровской области и прогноз потребности организаций Кемеровской области в рабочих и специалистах с целью обеспечения экономики Кемеровской области квалифицированными кадрами.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2.21.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Содействовать созданию новых рабочих мест, в том числе в организациях, относящихся к субъектам малого предпринимательства, с учетом приоритетных направлений социально-экономического развития.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2.22.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реализации мероприятий, направленных на самозанятость безработных граждан, содействовать развитию малого и среднего предпринимательства.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2.23.</w:t>
      </w:r>
      <w:r w:rsidRPr="003312B8">
        <w:rPr>
          <w:rFonts w:ascii="Times New Roman" w:hAnsi="Times New Roman" w:cs="Times New Roman"/>
          <w:sz w:val="26"/>
          <w:szCs w:val="26"/>
        </w:rPr>
        <w:tab/>
        <w:t>Организовывать в средствах массовой информации информирование населения о состоянии рынка труда, возможностях трудоустройства, перспективах карьерного роста выпускников учреждений начального и среднего профессионального образования, программах профессионального образования.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2.24.</w:t>
      </w:r>
      <w:r w:rsidRPr="003312B8">
        <w:rPr>
          <w:rFonts w:ascii="Times New Roman" w:hAnsi="Times New Roman" w:cs="Times New Roman"/>
          <w:sz w:val="26"/>
          <w:szCs w:val="26"/>
        </w:rPr>
        <w:tab/>
        <w:t>Координировать действия по привлечению финансовых ресурсов на осуществление мер, связанных с регулированием рынка труда и содействием занятости населения Кемеровской области, а также на обеспечение социальной поддержки безработных граждан.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2.25.</w:t>
      </w:r>
      <w:r w:rsidRPr="003312B8">
        <w:rPr>
          <w:rFonts w:ascii="Times New Roman" w:hAnsi="Times New Roman" w:cs="Times New Roman"/>
          <w:sz w:val="26"/>
          <w:szCs w:val="26"/>
        </w:rPr>
        <w:tab/>
        <w:t>Определять перечень приоритетных видов общественных работ, организуемых на территории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Работодатели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2.26.</w:t>
      </w:r>
      <w:r w:rsidRPr="003312B8">
        <w:rPr>
          <w:rFonts w:ascii="Times New Roman" w:hAnsi="Times New Roman" w:cs="Times New Roman"/>
          <w:sz w:val="26"/>
          <w:szCs w:val="26"/>
        </w:rPr>
        <w:tab/>
        <w:t>В случае намечаемого высвобождения предоставлять работникам, находящимся под риском увольнения, возможность переобучения (по профессиям, необходимым для организации) до наступления срока расторжения трудового договора.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2.27.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конкретные меры по наиболее эффективному использованию имеющихся рабочих мест и, при необходимости, созданию высокотехнологичных рабочих мест.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2.28.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меры по обеспечению увольняемых работников организаций - банкротов преимущественным правом трудоустройства в организациях, создаваемых на базе их имущества, с учетом квалификации.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2.29.</w:t>
      </w:r>
      <w:r w:rsidRPr="003312B8">
        <w:rPr>
          <w:rFonts w:ascii="Times New Roman" w:hAnsi="Times New Roman" w:cs="Times New Roman"/>
          <w:sz w:val="26"/>
          <w:szCs w:val="26"/>
        </w:rPr>
        <w:tab/>
        <w:t>Исходя из потребностей организации, привлекать учащихся и студентов на временную работу с полным и неполным рабочим днем в соответствии с Трудовым кодексом Российской Федерации.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2.30.</w:t>
      </w:r>
      <w:r w:rsidRPr="003312B8">
        <w:rPr>
          <w:rFonts w:ascii="Times New Roman" w:hAnsi="Times New Roman" w:cs="Times New Roman"/>
          <w:sz w:val="26"/>
          <w:szCs w:val="26"/>
        </w:rPr>
        <w:tab/>
        <w:t>Исходя из потребности организации в квалифицированных кадрах, заключать договоры сотрудничества с образовательными учреждениями среднего профессионального образования о целевой подготовке рабочих и специалистов и обеспечивать замещение вакантных должностей специалистов в организациях выпускниками высших и средних профессиональных учебных заведений в соответствии с заключенными договорами.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2.31.</w:t>
      </w:r>
      <w:r w:rsidRPr="003312B8">
        <w:rPr>
          <w:rFonts w:ascii="Times New Roman" w:hAnsi="Times New Roman" w:cs="Times New Roman"/>
          <w:sz w:val="26"/>
          <w:szCs w:val="26"/>
        </w:rPr>
        <w:tab/>
        <w:t>В соответствии с заключенными договорами оказывать поддержку учреждениям начального профессионального образования в развитии материально-технической базы, проведении производственной практики учащихся, стажировке мастеров производственного обучения и преподавателей.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2.32.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Представлять в учреждения государственной службы занятости населения информацию о наличии вакантных рабочих мест (должностей), выполнении квоты для приема на работу инвалидов.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2.33.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трудоустройство граждан, испытывающих трудности в поиске работы, в счет квот в соответствии с Законом Кемеровской области «О порядке квотирования рабочих мест».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2.34.</w:t>
      </w:r>
      <w:r w:rsidRPr="003312B8">
        <w:rPr>
          <w:rFonts w:ascii="Times New Roman" w:hAnsi="Times New Roman" w:cs="Times New Roman"/>
          <w:sz w:val="26"/>
          <w:szCs w:val="26"/>
        </w:rPr>
        <w:tab/>
        <w:t>На период проведения мероприятий в связи с ликвидацией организации или массовых увольнений, связанных с сокращением численности или штата работников, в состав комиссий вводить представителя первичной профсоюзной организации или представительного органа.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2.35.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 проведении мероприятий по сокращению численности или штата работников по возможности воздерживаться от увольнения работников за три года до достижения ими пенсионного возраста и имеющих несовершеннолетних детей.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2.36.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содействие в предоставлении работы по «гибкому» графику или на условиях неполного рабочего дня, в организации надомного труда работникам, имеющим 3 и более детей, детей-инвалидов.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2.37.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меры по возрождению и развитию движения наставничества на производстве, в том числе пропагандируя опыт наставничества через средства массовой информации.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2.38.</w:t>
      </w:r>
      <w:r w:rsidRPr="003312B8">
        <w:rPr>
          <w:rFonts w:ascii="Times New Roman" w:hAnsi="Times New Roman" w:cs="Times New Roman"/>
          <w:sz w:val="26"/>
          <w:szCs w:val="26"/>
        </w:rPr>
        <w:tab/>
        <w:t>Создавать условия для профессиональной подготовки, переподготовки и повышения квалификации работников организации.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2614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 ЗАРАБОТНАЯ ПЛАТА, ДОХОДЫ И УРОВЕНЬ ЖИЗНИ НАСЕЛЕНИЯ, СОЦИАЛЬНЫЕ ГАРАНТИИ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 считают в предстоящий период основной задачей обеспечение повышения уровня реальной заработной платы в соответствии с ростом эффективности и производительности труда, осуществляемым за счет модернизации производства и внедрения новых технологий, совершенствование политики доходов, активизацию покупательной способности граждан как залога роста экономики, ее инновационной направленности.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последовательную политику, направленную на повышение реальных доходов населения, создание условий для повышения удельного веса заработной платы в общих доходах населения, уменьшение доли населения с доходами ниже прожиточного минимума.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В пределах своей компетенции 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средств, направленных на оплату труда работников организаций.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уровнем заработной платы, сроками ее выплаты. Принимать меры по недопущению и ликвидации задолженности по заработной плате.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обеспечению реализации приоритетных национальных проектов.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разработке и реализации долгосрочных целевых программ, направленных на создание условий, обеспечивающих достойную жизнь и свободное развитие человека, в т.ч. ежегодной программы летнего отдыха детей, предусмотрев оздоровление детей работников бюджетной сферы.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3.6.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долевое участие в финансировании культурно-массовых, спортивных мероприятий, проводимых на базе клубных учреждений, спортивных сооружений организаций, учреждений дополнительного образования.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3.7.</w:t>
      </w:r>
      <w:r w:rsidRPr="003312B8">
        <w:rPr>
          <w:rFonts w:ascii="Times New Roman" w:hAnsi="Times New Roman" w:cs="Times New Roman"/>
          <w:sz w:val="26"/>
          <w:szCs w:val="26"/>
        </w:rPr>
        <w:tab/>
        <w:t>Не допускать необоснованного закрытия, перепрофилирования и использования не по назначению объектов, осуществляющих социально значимую деятельность.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3.8.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Оказывать содействие развитию системы ипотечного кредитования в целях повышения доступности жилья для населения. Создавать необходимые условия для развития индивидуального жилищного строительства на территории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>Кемеровской области, в том числе путем выделения земельных участков застройщикам на льготных условиях.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3.9.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меры, направленные на стабилизацию численности населения и формирование предпосылок для ее роста.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3.10.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содействие развитию системы негосударственного пенсионного страхования населения.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3.11.</w:t>
      </w:r>
      <w:r w:rsidRPr="003312B8">
        <w:rPr>
          <w:rFonts w:ascii="Times New Roman" w:hAnsi="Times New Roman" w:cs="Times New Roman"/>
          <w:sz w:val="26"/>
          <w:szCs w:val="26"/>
        </w:rPr>
        <w:tab/>
        <w:t>Развивать программу летнего отдыха и оздоровления детей в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3.12.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Профсоюзы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3.13.</w:t>
      </w:r>
      <w:r w:rsidRPr="003312B8">
        <w:rPr>
          <w:rFonts w:ascii="Times New Roman" w:hAnsi="Times New Roman" w:cs="Times New Roman"/>
          <w:sz w:val="26"/>
          <w:szCs w:val="26"/>
        </w:rPr>
        <w:tab/>
        <w:t>Добиваться закрепления в коллективных договорах, соглашениях положений, определяющих порядок, сроки и размеры увеличения заработной платы в организациях независимо от организационно-правовых форм и форм собственности.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3.14.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подготовке и проведении мероприятий по оздоровлению детей и подростков в детских оздоровительных учреждениях.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3.15.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Организовывать обсуждение проектов нормативных правовых актов по социально-экономическим вопросам и осуществлять в пределах своих полномочий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реализацией принятых нормативных правовых актов.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3.16.</w:t>
      </w:r>
      <w:r w:rsidRPr="003312B8">
        <w:rPr>
          <w:rFonts w:ascii="Times New Roman" w:hAnsi="Times New Roman" w:cs="Times New Roman"/>
          <w:sz w:val="26"/>
          <w:szCs w:val="26"/>
        </w:rPr>
        <w:tab/>
        <w:t>Информировать трудовые коллективы о результатах мониторинга социально-трудовой сферы.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Проводить работу по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выполнением работодателями региональных отраслевых соглашений. Добиваться снижения внутриотраслевой дифференциации по заработной плате между организациями за счет повышения ее уровня в тех организациях, где она ниже, чем в среднем по отрасли.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3.18.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Обеспечивать постоянный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своевременностью выплаты заработной платы в организациях Кемеровской области. В установленном законодательством порядке выходить с инициативой по принятию мер, направленных на своевременную и в полном объеме выплату заработной платы, привлечению к ответственности должностных лиц, не обеспечивающих своевременную выплату заработной платы, через комиссии по трудовым спорам, государственную инспекцию труда, органы прокуратуры.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3.19.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Участвовать в установлении системы оплаты и стимулирования труда, в том числе установлении повышенного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за работу в ночное время, выходные и праздничные нерабочие дни, сверхурочную работу и в других случаях.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3.20.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средств, направленных на санаторно-курортное лечение, отдых работников и членов их семей, за соблюдением законодательства по государственному социальному страхованию в организациях.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3.21.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участие в разработке мероприятий по социальной защите ветеранов, вышедших на пенсию, и их выполнении.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труде, выполнением условий коллективных договоров и соглашений, в том числе в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>условиях банкротства организаций. Принимать меры по недопущению выплаты «серой» заработной платы.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3.23.</w:t>
      </w:r>
      <w:r w:rsidRPr="003312B8">
        <w:rPr>
          <w:rFonts w:ascii="Times New Roman" w:hAnsi="Times New Roman" w:cs="Times New Roman"/>
          <w:sz w:val="26"/>
          <w:szCs w:val="26"/>
        </w:rPr>
        <w:tab/>
        <w:t>Организовывать в трудовых коллективах проведение работы по разъяснению последствий выплаты «серой» заработной платы, неуплаты страховых взносов и несвоевременного представления сведений персонифицированного учета на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3.24.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Обеспечивать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исполнением работодателями установленных законодательством обязанностей в сфере обязательного пенсионного страхования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Коллегия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3.25.</w:t>
      </w:r>
      <w:r w:rsidRPr="003312B8">
        <w:rPr>
          <w:rFonts w:ascii="Times New Roman" w:hAnsi="Times New Roman" w:cs="Times New Roman"/>
          <w:sz w:val="26"/>
          <w:szCs w:val="26"/>
        </w:rPr>
        <w:tab/>
        <w:t>Ежегодно рассматривать вопрос о возможности установления доплат и иных выплат молодым специалистам – выпускникам высших и средних специальных учебных заведений, принятым на работу в учреждения здравоохранения, социальной защиты, образования и культуры Кемеровской области, а также в образовательные учреждения культуры и здравоохранения в первые два года работы.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3.26.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работу по совершенствованию отраслевых систем оплаты труда в учреждениях бюджетной сферы, направленных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3.27.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меры по оказанию адресной социальной помощи малоимущим семьям и малоимущим одиноко проживающим гражданам.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3.28.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Предусматривать в проекте областного бюджета финансирование долгосрочных целевых программ социальной направленности.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3.29.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ходом выполнения в муниципальных образованиях, расположенных на территории Кемеровской области, мероприятий по подготовке к зиме жилых домов и объектов инженерной инфраструктуры.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3.30.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ежегодное финансирование строительства и капитального ремонта объектов социальной сферы.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3.31.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 ежегодно при разработке проекта областного бюджета предусматривать статью расходов на предоставление долгосрочных целевых жилищных займов, социальных выплат гражданам, нуждающимся в жилых помещениях и относящихся к категориям, установленным законом.</w:t>
      </w:r>
      <w:proofErr w:type="gramEnd"/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3.33.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Предусматривать в проекте областного бюджета средства для организации круглогодичного отдыха и оздоровления детей. Обеспечивать организацию отдыха в каникулярное время для отдельных категорий детей.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3.34.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государственное регулирование цен и тарифов на продукцию (товары, услуги) в пределах предоставленных полномочий.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3.35.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региональный государственный контроль в области регулирования цен (тарифов) и надбавок к ним на продукцию, товары и услуги, на которые государственное регулирование цен (тарифов) осуществляют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исполнительные органы государственной власти Кемеровской области, в пределах предоставленных полномочий.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3.36.</w:t>
      </w:r>
      <w:r w:rsidRPr="003312B8">
        <w:rPr>
          <w:rFonts w:ascii="Times New Roman" w:hAnsi="Times New Roman" w:cs="Times New Roman"/>
          <w:sz w:val="26"/>
          <w:szCs w:val="26"/>
        </w:rPr>
        <w:tab/>
        <w:t>Организовывать в целях сохранения здоровья общества проведение необходимой работы по профилактике туберкулеза, сахарного диабета, СПИДа, психических, венерических, онкологических заболеваний, наркомании, артериальной гипертонии, гепатита A, B, C.</w:t>
      </w:r>
    </w:p>
    <w:p w:rsidR="00602299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постоянный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обучающихся, воспитанников, детей-сирот и детей, оставшихся без попечения родителей, в государственных, муниципальных общеобразовательных учреждениях и учреждениях социальной защиты населения.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3.38.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необходимые меры по сохранению общественного транспорта, обеспечивая возмещение пассажирским автотранспортным предприятиям выпадающих доходов в соответствии с законодательством Российской Федерации и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3.39.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меры по предоставлению мер социальной поддержки гражданам, проживающим на территории Кемеровской области, по оплате жилья и коммунальных услуг.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уровня, соответствующего федеральному уровню.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3.40.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меры,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3.41.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социальную поддержку бывших спортсменов, получивших травму во время занятий спортом, защищая честь Кемеровской области и Российской Федерации.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3.42.</w:t>
      </w:r>
      <w:r w:rsidRPr="003312B8">
        <w:rPr>
          <w:rFonts w:ascii="Times New Roman" w:hAnsi="Times New Roman" w:cs="Times New Roman"/>
          <w:sz w:val="26"/>
          <w:szCs w:val="26"/>
        </w:rPr>
        <w:tab/>
        <w:t>Ежеквартально определять и устанавливать величину прожиточного минимума на душу населения и по основным социально-демографическим группам населения Кемеровской области. Информацию публиковать в средствах массовой информации.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3.43.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обеспечению общественного порядка на территории Кемеровской области, защите жизни, здоровья, чести, достоинства и имущества граждан.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3.44.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Производить изменение и отмену нормативных правовых актов Коллегии Администрации Кемеровской области в части дополнительных социальных гарантий для работников бюджетных отраслей только после рассмотрения на Комиссии.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3.45.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меры по реализации комплексной региональной программы «Улучшение демографической ситуации в Кемеровской области» на период до 2015 года.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3.46.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мониторинг реализации муниципальных программ улучшения демографической ситуации.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3.47.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работу «горячей линии» для принятия обращений граждан о нарушениях трудовых прав.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Работодатели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3.48.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Коммерческим организациям (кроме организаций, осуществляющих свою деятельность в сфере регулируемого ценообразования) и индивидуальным предпринимателям совместно с Профсоюзами в течение 2013 года обеспечивать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 xml:space="preserve">выплату минимальной заработной платы работникам при полной выработке месячной нормы рабочего времени не ниже </w:t>
      </w:r>
      <w:proofErr w:type="spellStart"/>
      <w:r w:rsidRPr="003312B8">
        <w:rPr>
          <w:rFonts w:ascii="Times New Roman" w:hAnsi="Times New Roman" w:cs="Times New Roman"/>
          <w:sz w:val="26"/>
          <w:szCs w:val="26"/>
        </w:rPr>
        <w:t>полуторакратной</w:t>
      </w:r>
      <w:proofErr w:type="spellEnd"/>
      <w:r w:rsidRPr="003312B8">
        <w:rPr>
          <w:rFonts w:ascii="Times New Roman" w:hAnsi="Times New Roman" w:cs="Times New Roman"/>
          <w:sz w:val="26"/>
          <w:szCs w:val="26"/>
        </w:rPr>
        <w:t xml:space="preserve"> величины прожиточного минимума трудоспособного населения Кемеровской области, определенной за четвертый квартал 2012 года. Соответствующий размер заработной платы в 2014 – 2015 годах обеспечивать в размере </w:t>
      </w:r>
      <w:proofErr w:type="spellStart"/>
      <w:r w:rsidRPr="003312B8">
        <w:rPr>
          <w:rFonts w:ascii="Times New Roman" w:hAnsi="Times New Roman" w:cs="Times New Roman"/>
          <w:sz w:val="26"/>
          <w:szCs w:val="26"/>
        </w:rPr>
        <w:t>полуторакратной</w:t>
      </w:r>
      <w:proofErr w:type="spellEnd"/>
      <w:r w:rsidRPr="003312B8">
        <w:rPr>
          <w:rFonts w:ascii="Times New Roman" w:hAnsi="Times New Roman" w:cs="Times New Roman"/>
          <w:sz w:val="26"/>
          <w:szCs w:val="26"/>
        </w:rPr>
        <w:t xml:space="preserve"> величины прожиточного минимума трудоспособного населения Кемеровской области, определенной в установленном Законом порядке.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3.49.</w:t>
      </w:r>
      <w:r w:rsidRPr="003312B8">
        <w:rPr>
          <w:rFonts w:ascii="Times New Roman" w:hAnsi="Times New Roman" w:cs="Times New Roman"/>
          <w:sz w:val="26"/>
          <w:szCs w:val="26"/>
        </w:rPr>
        <w:tab/>
        <w:t>Не допускать задержек выплаты заработной платы работникам.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выплат, причитающихся работнику, но не ниже установленной ст.236 Трудового кодекса Российской Федерации.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3.50.</w:t>
      </w:r>
      <w:r w:rsidRPr="003312B8">
        <w:rPr>
          <w:rFonts w:ascii="Times New Roman" w:hAnsi="Times New Roman" w:cs="Times New Roman"/>
          <w:sz w:val="26"/>
          <w:szCs w:val="26"/>
        </w:rPr>
        <w:tab/>
        <w:t>Добиваться обеспечения в структуре заработной платы доли постоянной (гарантированной) части не ниже 60-70%, не снижая достигнутый уровень заработной платы.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3.51.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В коллективных договорах предусматривать пункты о признании времени приостановки работы в связи с задержкой выплаты заработной платы по причине, независящей от работодателя, на срок более 15 дней согласно ст.142 Трудового кодекса Российской Федерации, простоем по вине работодателя, если работник в письменной форме известил работодателя о начале приостановки работы, и оплачивать его в размере не менее 2/3 тарифа.</w:t>
      </w:r>
      <w:proofErr w:type="gramEnd"/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3.52.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Предусматривать в коллективных договорах, локальных нормативных актах увеличение и индексацию заработной платы работникам в связи с ростом потребительских цен на товары и услуги.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3.53.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своевременность и достоверность представляемых сведений о стаже работы и заработной плате, а также перечисление в полном объеме страховых взносов застрахованных лиц в Отделение Пенсионного фонда Российской Федерации по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3.54.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соотношение между уровнем размера средней заработной платы работников основных профессий и руководителей организаций не более 25 раз (в учреждениях бюджетной сферы не более 3 раз).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3.55.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своевременную выплату заработной платы в дни, установленные правилами внутреннего трудового распорядка, коллективным договором, трудовым договором.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3.56.</w:t>
      </w:r>
      <w:r w:rsidRPr="003312B8">
        <w:rPr>
          <w:rFonts w:ascii="Times New Roman" w:hAnsi="Times New Roman" w:cs="Times New Roman"/>
          <w:sz w:val="26"/>
          <w:szCs w:val="26"/>
        </w:rPr>
        <w:tab/>
        <w:t>Не допускать выплаты зарплаты по «серым схемам».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Производить оплату работы в ночное время в повышенном, но не менее чем на 40%, размере. Порядок оплаты работы в вечернее время определяется коллективным договором, другими локальными нормативными актами организации.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3.58.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Предусматривать в коллективных договорах и соглашениях социальные льготы и гарантии работникам, особо выделяя следующие категории: многодетные семьи, одинокие родители, беременные женщины, женщины, имеющие детей; неработающие пенсионеры и инвалиды.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3.59.</w:t>
      </w:r>
      <w:r w:rsidRPr="003312B8">
        <w:rPr>
          <w:rFonts w:ascii="Times New Roman" w:hAnsi="Times New Roman" w:cs="Times New Roman"/>
          <w:sz w:val="26"/>
          <w:szCs w:val="26"/>
        </w:rPr>
        <w:tab/>
        <w:t>Финансировать программы улучшения жилищных условий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3.60.</w:t>
      </w:r>
      <w:r w:rsidRPr="003312B8">
        <w:rPr>
          <w:rFonts w:ascii="Times New Roman" w:hAnsi="Times New Roman" w:cs="Times New Roman"/>
          <w:sz w:val="26"/>
          <w:szCs w:val="26"/>
        </w:rPr>
        <w:tab/>
        <w:t>Выделять или перечислять средства профсоюзным организациям на проведение культурно-массовой и спортивно-оздоровительной работы в размерах, установленных коллективными договорами.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3.61.</w:t>
      </w:r>
      <w:r w:rsidRPr="003312B8">
        <w:rPr>
          <w:rFonts w:ascii="Times New Roman" w:hAnsi="Times New Roman" w:cs="Times New Roman"/>
          <w:sz w:val="26"/>
          <w:szCs w:val="26"/>
        </w:rPr>
        <w:tab/>
        <w:t>Ежегодно разрабатывать смету социальных расходов в соответствии с коллективным договором и иными локальными нормативными актами организации.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3.62.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В целях развития семейного и детского отдыха и увеличения количества </w:t>
      </w:r>
      <w:proofErr w:type="spellStart"/>
      <w:r w:rsidRPr="003312B8">
        <w:rPr>
          <w:rFonts w:ascii="Times New Roman" w:hAnsi="Times New Roman" w:cs="Times New Roman"/>
          <w:sz w:val="26"/>
          <w:szCs w:val="26"/>
        </w:rPr>
        <w:t>оздоравливаемых</w:t>
      </w:r>
      <w:proofErr w:type="spellEnd"/>
      <w:r w:rsidRPr="003312B8">
        <w:rPr>
          <w:rFonts w:ascii="Times New Roman" w:hAnsi="Times New Roman" w:cs="Times New Roman"/>
          <w:sz w:val="26"/>
          <w:szCs w:val="26"/>
        </w:rPr>
        <w:t xml:space="preserve"> детей максимально использовать ведомственные базы отдыха, санатории-профилактории и пансионаты.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3.63.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меры по сохранению и обеспечению функционирования санаториев-профилакториев, баз отдыха, домов культуры, спортивных сооружений, детских оздоровительных и образовательных учреждений дополнительного образования детей, находящихся на балансе организаций.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602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 ОХРАНА ТРУДА И</w:t>
      </w:r>
    </w:p>
    <w:p w:rsidR="006A6763" w:rsidRPr="003312B8" w:rsidRDefault="006A6763" w:rsidP="00602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ЭКОЛОГИЧЕСКАЯ БЕЗОПАСНОСТЬ НАСЕЛЕНИЯ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 считают в предстоящий период основными задачами создание условий для безопасного труда, снижение производственного травматизма и профессиональной заболеваемости, сокращение нарушений прав работников в области охраны труда, повышение эффективности мер по предупреждению производственного травматизма и профессиональных заболеваний, а также соблюдение требований и норм экологической безопасности.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реализацию на территории Кемеровской области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анализ показателей производственного травматизма и профессиональных заболеваний в организациях Кемеровской области и принимать профилактические меры по их снижению.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4.3.</w:t>
      </w:r>
      <w:r w:rsidRPr="003312B8">
        <w:rPr>
          <w:rFonts w:ascii="Times New Roman" w:hAnsi="Times New Roman" w:cs="Times New Roman"/>
          <w:sz w:val="26"/>
          <w:szCs w:val="26"/>
        </w:rPr>
        <w:tab/>
        <w:t>Разрабатывать предложения по совершенствованию законодательства в области охраны труда и экологической безопасности.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4.4.</w:t>
      </w:r>
      <w:r w:rsidRPr="003312B8">
        <w:rPr>
          <w:rFonts w:ascii="Times New Roman" w:hAnsi="Times New Roman" w:cs="Times New Roman"/>
          <w:sz w:val="26"/>
          <w:szCs w:val="26"/>
        </w:rPr>
        <w:tab/>
        <w:t>Распространять передовой опыт работы в сфере охраны труда и экологической безопасности. Обеспечивать доступность для работников информации о вновь принимаемых нормативных правовых актах по вопросам охраны труда, экологической безопасности и порядку их применения.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4.5.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содействие общественному контролю и эффективному взаимодействию в сфере охраны труда, экологической безопасности и здоровья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4.6.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проведению в организациях Кемеровской области аттестации рабочих мест по условиям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4.7.</w:t>
      </w:r>
      <w:r w:rsidRPr="003312B8">
        <w:rPr>
          <w:rFonts w:ascii="Times New Roman" w:hAnsi="Times New Roman" w:cs="Times New Roman"/>
          <w:sz w:val="26"/>
          <w:szCs w:val="26"/>
        </w:rPr>
        <w:tab/>
        <w:t>Организовывать проведение областных конкурсов в сфере охраны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Профсоюзы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4.8.</w:t>
      </w:r>
      <w:r w:rsidRPr="003312B8">
        <w:rPr>
          <w:rFonts w:ascii="Times New Roman" w:hAnsi="Times New Roman" w:cs="Times New Roman"/>
          <w:sz w:val="26"/>
          <w:szCs w:val="26"/>
        </w:rPr>
        <w:tab/>
        <w:t>Инициировать и обеспечивать создание комитетов (комиссий) по охране труда в организациях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4.9.</w:t>
      </w:r>
      <w:r w:rsidRPr="003312B8">
        <w:rPr>
          <w:rFonts w:ascii="Times New Roman" w:hAnsi="Times New Roman" w:cs="Times New Roman"/>
          <w:sz w:val="26"/>
          <w:szCs w:val="26"/>
        </w:rPr>
        <w:tab/>
        <w:t>Организовывать проведение выборов в первичных профсоюзных организациях уполномоченных (доверенных) лиц по охране труда и их обучение в обучающих центрах охраны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4.10.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контроль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за включением в коллективные договоры обязательств по приведению условий труда в соответствие с государственными нормативными требованиями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охраны труда, проведению аттестации рабочих мест по условиям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4.11.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направлению на санаторно-курортное лечение в первоочередном порядке женщин, занятых на работах с вредными и (или) опасными производственными факторами.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контроль за профессиональной подготовкой, переподготовкой, повышением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квалификации работников службы охраны труда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и за обучением по охране труда членов комитетов (комиссий) по охране труда, уполномоченных (доверенных) лиц по охране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4.13.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участие совместно с Государственным учреждением - Кузбасским региональным отделением Фонда социального страхования Российской Федерации в проведении работ, связанных с отнесением организаций и их подразделений к классу профессионального риска, определением скидок и надбавок к страховому тарифу в соответствии с законодательством.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4.14.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участие своих представителей в расследовании несчастных случаев на производстве и защищать интересы работников, пострадавших от несчастных случаев на производстве или получивших профессиональное заболевание.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4.15.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Обеспечивать участие своих представителей в составе координационных советов по охране труда муниципальных образований, расположенных на территории Кемеровской области, в составе комиссий по проверке знаний в организациях, осуществляющих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труда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4.16.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общественный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соблюдением природоохранного законодательства и требований норм экологической безопасности в организациях.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общественный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4.18.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Участвовать в организации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обучения уполномоченных лиц по охране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труда профсоюзов и членов комитетов (комиссий) по охране труда организаций.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4.19.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проверки соблюдения требований охраны труда в организациях.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4.20.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Предъявлять требования о приостановке работ в случае угрозы жизни и здоровью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4.21.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выдачу работодателям обязательных к рассмотрению представлений об устранении выявленных нарушений требований охраны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4.22.</w:t>
      </w:r>
      <w:r w:rsidRPr="003312B8">
        <w:rPr>
          <w:rFonts w:ascii="Times New Roman" w:hAnsi="Times New Roman" w:cs="Times New Roman"/>
          <w:sz w:val="26"/>
          <w:szCs w:val="26"/>
        </w:rPr>
        <w:tab/>
        <w:t>Рассматривать произошедшие групповые, тяжелые несчастные случаи и несчастные случаи со смертельным исходом, связанные с производством, на заседаниях коллегиальных органов с приглашением представителей работодателей.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Коллегия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4.23.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реализации долгосрочной целевой программы «Экология и природные ресурсы Кемеровской области» на 2012-2015 годы.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4.24.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Оказывать методическую помощь в работе по охране труда организациям Кемеровской области.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4.25.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Организовывать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труда руководителей и специалистов организаций всех форм собственности.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4.26.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Обеспечивать в рамках долгосрочной целевой программы «Здоровье </w:t>
      </w:r>
      <w:proofErr w:type="spellStart"/>
      <w:r w:rsidRPr="003312B8">
        <w:rPr>
          <w:rFonts w:ascii="Times New Roman" w:hAnsi="Times New Roman" w:cs="Times New Roman"/>
          <w:sz w:val="26"/>
          <w:szCs w:val="26"/>
        </w:rPr>
        <w:t>Кузбассовцев</w:t>
      </w:r>
      <w:proofErr w:type="spellEnd"/>
      <w:r w:rsidRPr="003312B8">
        <w:rPr>
          <w:rFonts w:ascii="Times New Roman" w:hAnsi="Times New Roman" w:cs="Times New Roman"/>
          <w:sz w:val="26"/>
          <w:szCs w:val="26"/>
        </w:rPr>
        <w:t>» на 2012-2015 годы реализацию подпрограммы «Улучшение условий и охраны труда, профилактика профессиональной заболеваемости в Кемеровской области».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качеством проведения аттестации рабочих мест по условиям труда, правильностью предоставления компенсаций за тяжелую работу и работу с вредными и опасными условиями труда в организациях.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4.28.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взаимодействие с Государственным учреждением -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заболеваний, обеспечения предупредительных мер по сокращению производственного травматизма и профессиональных заболеваний.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4.29.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контроля, работодателями, профсоюзами.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4.30.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в разработке нормативных документов, устанавливающих порядок обеспечения работников средствами индивидуальной защиты, прошедшими обязательную сертификацию или декларирование соответствия.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4.31.</w:t>
      </w:r>
      <w:r w:rsidRPr="003312B8">
        <w:rPr>
          <w:rFonts w:ascii="Times New Roman" w:hAnsi="Times New Roman" w:cs="Times New Roman"/>
          <w:sz w:val="26"/>
          <w:szCs w:val="26"/>
        </w:rPr>
        <w:tab/>
        <w:t>Распространять передовой опыт организации работы по охране труда и окружающей среды, применению современных средств индивидуальной защиты (СИЗ), снижению травматизма и заболеваемости среди работников предприятий и отраслей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4.32.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развитие системы оказания услуг в сфере охраны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4.33.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включению в региональные отраслевые соглашения обязатель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>орон социального партнерства по улучшению условий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4.34.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проведении семинаров, совещаний, круглых столов по вопросам условий и охраны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4.35.</w:t>
      </w:r>
      <w:r w:rsidRPr="003312B8">
        <w:rPr>
          <w:rFonts w:ascii="Times New Roman" w:hAnsi="Times New Roman" w:cs="Times New Roman"/>
          <w:sz w:val="26"/>
          <w:szCs w:val="26"/>
        </w:rPr>
        <w:tab/>
        <w:t>Обобщать информацию и разрабатывать мероприятия по профилактике производственного травматизма на территории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4.36.</w:t>
      </w:r>
      <w:r w:rsidRPr="003312B8">
        <w:rPr>
          <w:rFonts w:ascii="Times New Roman" w:hAnsi="Times New Roman" w:cs="Times New Roman"/>
          <w:sz w:val="26"/>
          <w:szCs w:val="26"/>
        </w:rPr>
        <w:tab/>
        <w:t>Организовывать сбор и обработку информации о состоянии условий и охраны труда. Выпускать ежегодный региональный обзор «Состояние условий и охраны труда в Кемеровской области», после утверждения на Комиссии направлять его, в порядке обмена информацией, участникам социального партнерства.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Работодатели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4.37.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безопасные условия и охрану труда работников в организациях всех форм собственности в соответствии с действующим законодательством.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4.38.</w:t>
      </w:r>
      <w:r w:rsidRPr="003312B8">
        <w:rPr>
          <w:rFonts w:ascii="Times New Roman" w:hAnsi="Times New Roman" w:cs="Times New Roman"/>
          <w:sz w:val="26"/>
          <w:szCs w:val="26"/>
        </w:rPr>
        <w:tab/>
        <w:t>Разрабатывать и обеспечивать выполнение комплексных планов, мероприятий по улучшению условий труда в организации по результатам их аттестации по условиям труда и санаторно-оздоровительных мероприятий, которые должны являться неотъемлемой частью коллективных договоров и соглашений.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4.39.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Создавать уполномоченным (доверенным) лицам по охране труда профсоюзного комитета или трудового коллектива, членам совместных комиссий (комитетов) по охране труда необходимые условия для работы, организовывать их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труда, обеспечивать необходимыми нормативными документами и справочными материалами за счет средств организаций.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4.40.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Предоставлять в соответствии с коллективными договорами и соглашениями дополнительные по сравнению с законодательством компенсации работникам, занятым на работах с вредными и (или) опасными условиями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4.41.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предварительные (при приеме на работу), периодические (в течение трудовой деятельности) и внеочередные медицинские осмотры работников, занятых на работах с вредными и опасными условиями труда, за счет средств организации в соответствии с действующим законодательством Российской Федерации.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4.42.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Работникам, работающим в холодное время года на открытом воздухе или в закрытых </w:t>
      </w:r>
      <w:proofErr w:type="spellStart"/>
      <w:r w:rsidRPr="003312B8">
        <w:rPr>
          <w:rFonts w:ascii="Times New Roman" w:hAnsi="Times New Roman" w:cs="Times New Roman"/>
          <w:sz w:val="26"/>
          <w:szCs w:val="26"/>
        </w:rPr>
        <w:t>необогреваемых</w:t>
      </w:r>
      <w:proofErr w:type="spellEnd"/>
      <w:r w:rsidRPr="003312B8">
        <w:rPr>
          <w:rFonts w:ascii="Times New Roman" w:hAnsi="Times New Roman" w:cs="Times New Roman"/>
          <w:sz w:val="26"/>
          <w:szCs w:val="26"/>
        </w:rPr>
        <w:t xml:space="preserve"> помещениях, а также грузчикам, занятым на погрузочно-разгрузочных работах, и другим работникам в необходимых случаях предоставлять специальные перерывы для обогревания и отдыха. Время таких перерывов включать в рабочее время. Продолжительность и порядок предоставления таких перерывов устанавливать правилами внутреннего трудового распорядка организации.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4.43.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соблюдение нормативных правовых актов по охране труда. Укомплектовывать службы по охране труда в соответствии с межотраслевыми (отраслевыми) нормативами и не допускать их сокращения и ликвидации. Внедрять системы управления охраной труда в организации в соответствии с ГОСТ 12.0.230-2007 «Системы стандартов безопасности труда. Системы управления охраной труда. Общие требования». Обеспечивать выполнение требований условий и охраны труда, промышленной и пожарной безопасности и гигиены труда.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4.44.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выполнение требований экологической безопасности. Разрабатывать и внедрять мероприятия по оздоровлению экологической обстановки в организациях.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4.45.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созданию и осуществлению деятельности комитетов (комиссий) по охране труда в организациях.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4.46.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деятельности уполномоченных (доверенных) лиц по охране труда в организациях по проведению общественного контроля условий труда работников.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4.47.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Предусматривать в коллективных договорах и соглашениях предоставление оплачиваемого рабочего времени уполномоченным (доверенным) лицам по охране труда от профсоюзов для выполнения возложенных на них обязанностей и поощрение за осуществление общественного контроля.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4.48.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выполнение требований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4.49.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Обеспечивать представление материалов аттестации рабочих мест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по условиям труда для проведения государственной экспертизы условий труда в организациях в соответствии с требованиями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4.50.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Проводить аттестацию рабочих мест по условиям труда с периодичностью, установленной законодательством Российской Федерации, обеспечивать реализацию мероприятий, разработанных по ее результатам, направленных на создание безопасных условий труда, уделяя особое внимание техническому перевооружению и модернизации производства.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Проводить сертификацию организации работ по охране труда в соответствии с действующим законодательством.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4.51.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Направлять уполномоченных профсоюзного комитета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по охране труда на обучение с отрывом от производства с сохранением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их среднего заработка.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4.52.</w:t>
      </w:r>
      <w:r w:rsidRPr="003312B8">
        <w:rPr>
          <w:rFonts w:ascii="Times New Roman" w:hAnsi="Times New Roman" w:cs="Times New Roman"/>
          <w:sz w:val="26"/>
          <w:szCs w:val="26"/>
        </w:rPr>
        <w:tab/>
        <w:t>Совместно с профсоюзным комитетом разрабатывать план мероприятий (соглашение по охране труда), направленный на улучшение условий и охраны труда в организациях и обеспечивать его реализацию.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4.53.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участие в заседаниях коллегиальных органов профсоюзных организаций в связи с произошедшими групповыми, тяжелыми несчастными случаями и несчастными случаями со смертельным исходом, связанными с производством.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602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 МОЛОДЕЖНАЯ ПОЛИТИКА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Стороны считают в предстоящий период основной задачей формирование приоритетов и мер, направленных на создание условий и возможностей для развития молодежи и ее самореализации.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Стороны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5.1.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созданию и деятельности общественных женских, молодежных организаций (комитетов, советов), комиссий по охране материнства и детства.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5.2.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обеспечению занятости молодых специалистов из числа выпускников учреждений профессионального образования.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Профсоюзы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5.3.</w:t>
      </w:r>
      <w:r w:rsidRPr="003312B8">
        <w:rPr>
          <w:rFonts w:ascii="Times New Roman" w:hAnsi="Times New Roman" w:cs="Times New Roman"/>
          <w:sz w:val="26"/>
          <w:szCs w:val="26"/>
        </w:rPr>
        <w:tab/>
        <w:t>Вовлекать молодежь в ряды членов профсоюза, содействовать созданию условий для реализации профессиональных потребностей молодежи.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5.4.</w:t>
      </w:r>
      <w:r w:rsidRPr="003312B8">
        <w:rPr>
          <w:rFonts w:ascii="Times New Roman" w:hAnsi="Times New Roman" w:cs="Times New Roman"/>
          <w:sz w:val="26"/>
          <w:szCs w:val="26"/>
        </w:rPr>
        <w:tab/>
        <w:t>Готовить предложения по включению молодых профсоюзных активистов в состав комиссий по разработке проектов законов, нормативных правовых актов, мероприятий по вопросам молодежной политики.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5.5.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финансовую поддержку первичным профсоюзным организациям, объединяющим молодых работников, учащихся. Участвовать в разработке целевых программ по социальной поддержке молодежи и малообеспеченных категорий населения. Предусматривать в коллективных договорах раздел о работе с молодежью.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Коллегия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5.6.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Содействовать реализации долгосрочной целевой программы «Молодежь Кузбасса. Развитие спорта и туризма в Кемеровской области» на 2012-2015 годы.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5.7.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Совершенствовать систему стипендиального обеспечения обучающихся в образовательных учреждениях, финансируемых из областного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>бюджета, и повышать им размер стипендий в сроки и в размерах в соответствии с действующим законодательством.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5.8.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льготный проезд студентам и учащимся образовательных учреждений области в городском, пригородном и внутриобластном междугородном транспорте на очередной учебный год.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5.9.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Принимать меры по совершенствованию законодательства Кемеровской области в части обеспечения доступности для молодых семей строительства и приобретения жилья (осуществление субсидирования, целевого льготного кредитования, ипотечного кредитования, внедрение механизмов аренды муниципального жилья), улучшения жилищных условий для молодых малоимущих семей.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5.10.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Создавать условия для занятости молодежи, содействовать организации проведения в муниципальных образованиях </w:t>
      </w:r>
      <w:proofErr w:type="spellStart"/>
      <w:r w:rsidRPr="003312B8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3312B8">
        <w:rPr>
          <w:rFonts w:ascii="Times New Roman" w:hAnsi="Times New Roman" w:cs="Times New Roman"/>
          <w:sz w:val="26"/>
          <w:szCs w:val="26"/>
        </w:rPr>
        <w:t xml:space="preserve"> работы с молодежью, в том числе среди учащихся общеобразовательных учреждений.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5.11.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увеличению числа дошкольных детских образовательных учреждений в муниципальных образованиях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5.12.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совместно с образовательными учреждениями Кемеровской области мероприятия по профилактике асоциальных явлений в молодежной и студенческой среде.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Работодатели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5.13.</w:t>
      </w:r>
      <w:r w:rsidRPr="003312B8">
        <w:rPr>
          <w:rFonts w:ascii="Times New Roman" w:hAnsi="Times New Roman" w:cs="Times New Roman"/>
          <w:sz w:val="26"/>
          <w:szCs w:val="26"/>
        </w:rPr>
        <w:tab/>
        <w:t>При необходимости разрабатывать в организациях целевые комплексные программы по работе с молодежью, обеспечивать их финансирование и реализацию.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5.14.</w:t>
      </w:r>
      <w:r w:rsidRPr="003312B8">
        <w:rPr>
          <w:rFonts w:ascii="Times New Roman" w:hAnsi="Times New Roman" w:cs="Times New Roman"/>
          <w:sz w:val="26"/>
          <w:szCs w:val="26"/>
        </w:rPr>
        <w:tab/>
        <w:t>Способствовать созданию в организациях независимо от их форм собственности молодежных организаций (советов молодых специалистов, молодежных комиссий профсоюзных организаций, других форм молодежного самоуправления).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5.15.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Организовывать временные рабочие места для стажировки в целях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приобретения опыта работы выпускников учреждений профессионального образования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>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602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 РАЗВИТИЕ СИСТЕМЫ СОЦИАЛЬНОГО ПАРТНЕРСТВА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 считают необходимым обеспечить в предстоящий период дальнейшее развитие системы социального партнерства и повышение его эффективности.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Совершенствовать взаимодействие Сторон социального партнерства в сфере труда, строить их на основе дальнейшего развития трехстороннего, двустороннего сотрудничества, взаимного содействия в заключени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соглашений всех уровней и коллективных договоров, урегулировании и предотвращении коллективных трудовых споров и других массовых акций протеста работников и исключении предпосылок роста социальной напряженности в организациях в муниципальных образованиях и в целом по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Стороны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Содействовать развитию практики коллективно-договорного регулирования трудовых отношений в организациях, в том числе малого бизнеса,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формированию объединений работодателей и территориальных объединений профсоюзов.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6.2.</w:t>
      </w:r>
      <w:r w:rsidRPr="003312B8">
        <w:rPr>
          <w:rFonts w:ascii="Times New Roman" w:hAnsi="Times New Roman" w:cs="Times New Roman"/>
          <w:sz w:val="26"/>
          <w:szCs w:val="26"/>
        </w:rPr>
        <w:tab/>
        <w:t>Осуществлять организационное обеспечение деятельности областной трехсторонней комиссии по регулированию социально-трудовых отношений и способствовать созданию аналогичных территориальных комиссий.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6.3.</w:t>
      </w:r>
      <w:r w:rsidRPr="003312B8">
        <w:rPr>
          <w:rFonts w:ascii="Times New Roman" w:hAnsi="Times New Roman" w:cs="Times New Roman"/>
          <w:sz w:val="26"/>
          <w:szCs w:val="26"/>
        </w:rPr>
        <w:tab/>
        <w:t>Содействовать предотвращению и урегулированию коллективных трудовых споров (конфликтов).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6.4.</w:t>
      </w:r>
      <w:r w:rsidRPr="003312B8">
        <w:rPr>
          <w:rFonts w:ascii="Times New Roman" w:hAnsi="Times New Roman" w:cs="Times New Roman"/>
          <w:sz w:val="26"/>
          <w:szCs w:val="26"/>
        </w:rPr>
        <w:tab/>
        <w:t>Регулярно обмениваться аналитическими, информационными и другими оперативными материалами по социально-трудовым вопросам на безвозмездной основе по согласованному перечню.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6.5.</w:t>
      </w:r>
      <w:r w:rsidRPr="003312B8">
        <w:rPr>
          <w:rFonts w:ascii="Times New Roman" w:hAnsi="Times New Roman" w:cs="Times New Roman"/>
          <w:sz w:val="26"/>
          <w:szCs w:val="26"/>
        </w:rPr>
        <w:tab/>
        <w:t>Участвовать в проведении совещаний, семинаров, конференций, «круглых столов» и других мероприятиях в целях совершенствования механизма социального партнерства. Обеспечивать создание и выход в областных средствах массовой информации информационных программ, публикаций о деятельности сторон по развитию социального партнерства.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6.6.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Проводить согласованную политику по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Профсоюзы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6.7.</w:t>
      </w:r>
      <w:r w:rsidRPr="003312B8">
        <w:rPr>
          <w:rFonts w:ascii="Times New Roman" w:hAnsi="Times New Roman" w:cs="Times New Roman"/>
          <w:sz w:val="26"/>
          <w:szCs w:val="26"/>
        </w:rPr>
        <w:tab/>
        <w:t>Инициировать заключение коллективных договоров, региональных отраслевых и территориальных соглашений. Содействовать подготовке и проведению коллективно-договорной кампании, организовывать членов профсоюза для выполнения коллективных договоров и соглашений. Проводить общественную экспертизу проектов коллективных договоров.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6.8.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Организовывать работу координационных советов профсоюзов по заключению и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выполнением территориальных трехсторонних, отраслевых соглашений, коллективных договоров.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6.9.</w:t>
      </w:r>
      <w:r w:rsidRPr="003312B8">
        <w:rPr>
          <w:rFonts w:ascii="Times New Roman" w:hAnsi="Times New Roman" w:cs="Times New Roman"/>
          <w:sz w:val="26"/>
          <w:szCs w:val="26"/>
        </w:rPr>
        <w:tab/>
        <w:t>Продолжать работу по возобновлению деятельности и созданию новых первичных профсоюзных организаций в трудовых коллективах, вовлечению работников в члены профсоюза в организациях, особенно в негосударственном секторе экономики.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6.10.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помощь организациям в создании комиссий по трудовым спорам.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Коллегия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6.11.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Предоставлять возможность Сторонам Соглашения принимать участие в проводимых мероприятиях по вопросам социально-трудовых отношений.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6.12.</w:t>
      </w:r>
      <w:r w:rsidRPr="003312B8">
        <w:rPr>
          <w:rFonts w:ascii="Times New Roman" w:hAnsi="Times New Roman" w:cs="Times New Roman"/>
          <w:sz w:val="26"/>
          <w:szCs w:val="26"/>
        </w:rPr>
        <w:tab/>
        <w:t>Предоставлять сторонам социального партнерства возможность ознакомления с проектами законов и иных нормативных правовых актов, касающихся вопросов регулирования социально-трудовых и связанных с ними экономических отношений, с целью согласования интересов.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6.13.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Обеспечивать участие Профсоюзов и Работодателей в формируемых на уровне Кемеровской области постоянно действующих комиссиях, рассматривающих социально-трудовые вопросы, в коллегиальных органах содействия занятости, охраны труда в соответствии с законодательством Российской Федерации и законодательством Кемеровской области.</w:t>
      </w:r>
      <w:proofErr w:type="gramEnd"/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6.14.</w:t>
      </w:r>
      <w:r w:rsidRPr="003312B8">
        <w:rPr>
          <w:rFonts w:ascii="Times New Roman" w:hAnsi="Times New Roman" w:cs="Times New Roman"/>
          <w:sz w:val="26"/>
          <w:szCs w:val="26"/>
        </w:rPr>
        <w:tab/>
        <w:t>Оказывать организационную, финансовую и иную поддержку организациям, осуществляющим свою деятельность на территории Кемеровской области, учитывая в качестве основных критериев ситуацию с выплатой заработной платы, участие в системе социального партнерства, соблюдение законодательства о труде, обязательств коллективных договоров и соглашений.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Работодатели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6.15.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работников, являющихся членами профсоюзов.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6.16.</w:t>
      </w:r>
      <w:r w:rsidRPr="003312B8">
        <w:rPr>
          <w:rFonts w:ascii="Times New Roman" w:hAnsi="Times New Roman" w:cs="Times New Roman"/>
          <w:sz w:val="26"/>
          <w:szCs w:val="26"/>
        </w:rPr>
        <w:tab/>
        <w:t>Выступать с отчетом на общем собрании (конференции) работников организации о выполнении коллективного договора.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6.17.</w:t>
      </w:r>
      <w:r w:rsidRPr="003312B8">
        <w:rPr>
          <w:rFonts w:ascii="Times New Roman" w:hAnsi="Times New Roman" w:cs="Times New Roman"/>
          <w:sz w:val="26"/>
          <w:szCs w:val="26"/>
        </w:rPr>
        <w:tab/>
        <w:t>Обеспечивать условия для уставной деятельности профсоюзов и их выборных органов в организациях. Не допускать случаев нарушения прав профсоюзов, установленных законодательством Российской Федерации.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6.18.</w:t>
      </w:r>
      <w:r w:rsidRPr="003312B8">
        <w:rPr>
          <w:rFonts w:ascii="Times New Roman" w:hAnsi="Times New Roman" w:cs="Times New Roman"/>
          <w:sz w:val="26"/>
          <w:szCs w:val="26"/>
        </w:rPr>
        <w:tab/>
        <w:t>В обязательном порядке рассматривать все требования, предложения, вынесенные на профсоюзных конференциях (собраниях), и в течение месяца принимать решение.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6.19.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Предоставлять профсоюзам по их запросу в рамках осуществления профсоюзного контроля за соблюдением работодателями законодательства о труде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об оплате труда работников-членов профсоюза.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6.20.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Информировать профсоюзы о мероприятиях по </w:t>
      </w:r>
      <w:proofErr w:type="spellStart"/>
      <w:r w:rsidRPr="003312B8">
        <w:rPr>
          <w:rFonts w:ascii="Times New Roman" w:hAnsi="Times New Roman" w:cs="Times New Roman"/>
          <w:sz w:val="26"/>
          <w:szCs w:val="26"/>
        </w:rPr>
        <w:t>аутсорсингу</w:t>
      </w:r>
      <w:proofErr w:type="spellEnd"/>
      <w:r w:rsidRPr="003312B8">
        <w:rPr>
          <w:rFonts w:ascii="Times New Roman" w:hAnsi="Times New Roman" w:cs="Times New Roman"/>
          <w:sz w:val="26"/>
          <w:szCs w:val="26"/>
        </w:rPr>
        <w:t xml:space="preserve"> (передаче отдельных функций, ранее выполнявшихся работниками организации).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Default="006A6763" w:rsidP="00602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 ДЕЙСТВИЕ И МЕХАНИЗМ РЕАЛИЗАЦИИ СОГЛАШЕНИЯ</w:t>
      </w:r>
    </w:p>
    <w:p w:rsidR="00602299" w:rsidRPr="003312B8" w:rsidRDefault="00602299" w:rsidP="00602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7.1.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Стороны признают настоящее Соглашение правовым актом социального партнерства, устанавливающим общие принципы регулирования социально-трудовых отношений и связанных с ними экономических отношений в Кемеровской области на 2013-2015 годы, и, руководствуясь его положениями, принимают на себя обязательства соблюдать его условия и нести предусмотренную Трудовым кодексом Российской Федерации ответственность за нарушение или невыполнение его положений.</w:t>
      </w:r>
      <w:proofErr w:type="gramEnd"/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7.2.</w:t>
      </w:r>
      <w:r w:rsidRPr="003312B8">
        <w:rPr>
          <w:rFonts w:ascii="Times New Roman" w:hAnsi="Times New Roman" w:cs="Times New Roman"/>
          <w:sz w:val="26"/>
          <w:szCs w:val="26"/>
        </w:rPr>
        <w:tab/>
        <w:t>Соглашение разработано сроком на 3 года и распространяет свое действие на правоотношения, возникшие с 1 января 2013 года, проходит уведомительную регистрацию в департаменте труда и занятости населения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7.3.</w:t>
      </w:r>
      <w:r w:rsidRPr="003312B8">
        <w:rPr>
          <w:rFonts w:ascii="Times New Roman" w:hAnsi="Times New Roman" w:cs="Times New Roman"/>
          <w:sz w:val="26"/>
          <w:szCs w:val="26"/>
        </w:rPr>
        <w:tab/>
        <w:t>Подписанное Соглашение в 10-дневный срок публикуется в газете «Кузбасс».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7.4.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После опубликования Соглашения Комиссия официально обращается через газету «Кузбасс» с предложением к работодателям, не участвующим в подписании Соглашения, присоединиться к Соглашению.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Если работодатели (объединения работодателей) в течение 30 календарных дней со дня опубликования предложения о присоединении к Соглашению не представили в Комиссию письменный мотивированный отказ присоединиться к нему, то Соглашение считается распространенным на этих работодателей со дня опубликования этого предложения. К указанному отказу должен быть приложен </w:t>
      </w:r>
      <w:r w:rsidRPr="003312B8">
        <w:rPr>
          <w:rFonts w:ascii="Times New Roman" w:hAnsi="Times New Roman" w:cs="Times New Roman"/>
          <w:sz w:val="26"/>
          <w:szCs w:val="26"/>
        </w:rPr>
        <w:lastRenderedPageBreak/>
        <w:t>протокол консультаций работодателя с выборным органом первичной профсоюзной организации, объединяющей работников данного работодателя (представительным органом работников данного работодателя). На вновь образованные в течение срока реализации Соглашения организации данная норма распространяется в течение 60 календарных дней с момента их регистрации как юридического лица в уполномоченном государственном органе.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7.5.</w:t>
      </w:r>
      <w:r w:rsidRPr="003312B8">
        <w:rPr>
          <w:rFonts w:ascii="Times New Roman" w:hAnsi="Times New Roman" w:cs="Times New Roman"/>
          <w:sz w:val="26"/>
          <w:szCs w:val="26"/>
        </w:rPr>
        <w:tab/>
        <w:t>Соглашение предусматривает обязательность его выполнения в организациях всех форм собственности, подписавших его или присоединившихся к его выполнению после подписания.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7.6.</w:t>
      </w:r>
      <w:r w:rsidRPr="003312B8">
        <w:rPr>
          <w:rFonts w:ascii="Times New Roman" w:hAnsi="Times New Roman" w:cs="Times New Roman"/>
          <w:sz w:val="26"/>
          <w:szCs w:val="26"/>
        </w:rPr>
        <w:tab/>
        <w:t>Включенные в Соглашение условия не могут быть ухудшены при заключении отраслевых, территориальных соглашений и коллективных договоров, если одной из сторон Соглашения или договора является сторона настоящего Соглашения или присоединившаяся к Соглашению организация.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После подписания Соглашения организации, заключившие коллективные договоры, должны внести в них соответствующие улучшающие изменения.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7.7.</w:t>
      </w:r>
      <w:r w:rsidRPr="003312B8">
        <w:rPr>
          <w:rFonts w:ascii="Times New Roman" w:hAnsi="Times New Roman" w:cs="Times New Roman"/>
          <w:sz w:val="26"/>
          <w:szCs w:val="26"/>
        </w:rPr>
        <w:tab/>
        <w:t>Разногласия Сторон Соглашения и проблемы, возникающие в ходе его реализации, рассматриваются областной трехсторонней комиссией по регулированию социально-трудовых отношений.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7.8.</w:t>
      </w:r>
      <w:r w:rsidRPr="003312B8">
        <w:rPr>
          <w:rFonts w:ascii="Times New Roman" w:hAnsi="Times New Roman" w:cs="Times New Roman"/>
          <w:sz w:val="26"/>
          <w:szCs w:val="26"/>
        </w:rPr>
        <w:tab/>
        <w:t>В течение срока действия Соглашения Стороны принимают все зависящие от них меры по урегулированию трудовых конфликтов, возникающих в области социально-трудовых отношений.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7.9.</w:t>
      </w:r>
      <w:r w:rsidRPr="003312B8">
        <w:rPr>
          <w:rFonts w:ascii="Times New Roman" w:hAnsi="Times New Roman" w:cs="Times New Roman"/>
          <w:sz w:val="26"/>
          <w:szCs w:val="26"/>
        </w:rPr>
        <w:tab/>
        <w:t>Ни одна из Сторон Соглашения не может в течение установленного срока его действия в одностороннем порядке прекратить исполнение принятых обязательств. В случае реорганизации одной из Сторон Соглашения ее обязательства переходят правопреемнику.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7.10.</w:t>
      </w:r>
      <w:r w:rsidRPr="003312B8">
        <w:rPr>
          <w:rFonts w:ascii="Times New Roman" w:hAnsi="Times New Roman" w:cs="Times New Roman"/>
          <w:sz w:val="26"/>
          <w:szCs w:val="26"/>
        </w:rPr>
        <w:tab/>
        <w:t>Соглашение открыто для подписания всеми заинтересованными объединениями работодателей и профсоюзов, организациями, не входящими в объединения, действующими на территории Кемеровской области.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7.11.</w:t>
      </w:r>
      <w:r w:rsidRPr="003312B8">
        <w:rPr>
          <w:rFonts w:ascii="Times New Roman" w:hAnsi="Times New Roman" w:cs="Times New Roman"/>
          <w:sz w:val="26"/>
          <w:szCs w:val="26"/>
        </w:rPr>
        <w:tab/>
        <w:t>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7.12.</w:t>
      </w:r>
      <w:r w:rsidRPr="003312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 xml:space="preserve"> ходом выполнения Соглашения осуществляет Комиссия в соответствии с законодательством Российской Федерации и законодательством Кемеровской области, а также Стороны самостоятельно в соответствии с их функциями и организационными принципами деятельности.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7.13.</w:t>
      </w:r>
      <w:r w:rsidRPr="003312B8">
        <w:rPr>
          <w:rFonts w:ascii="Times New Roman" w:hAnsi="Times New Roman" w:cs="Times New Roman"/>
          <w:sz w:val="26"/>
          <w:szCs w:val="26"/>
        </w:rPr>
        <w:tab/>
        <w:t>Изменения и дополнения в Соглашение вносятся по взаимному согласию Сторон.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7.14.</w:t>
      </w:r>
      <w:r w:rsidRPr="003312B8">
        <w:rPr>
          <w:rFonts w:ascii="Times New Roman" w:hAnsi="Times New Roman" w:cs="Times New Roman"/>
          <w:sz w:val="26"/>
          <w:szCs w:val="26"/>
        </w:rPr>
        <w:tab/>
        <w:t xml:space="preserve">Итоги выполнения Соглашения подводятся ежегодно на заседаниях Комиссии. </w:t>
      </w: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A9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Настоящее Соглашение составлено в трёх экземплярах, имеющих одинаковую юридическую силу, по одному для каждой из Сторон.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Подписание совершено в </w:t>
      </w:r>
      <w:proofErr w:type="gramStart"/>
      <w:r w:rsidRPr="003312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12B8">
        <w:rPr>
          <w:rFonts w:ascii="Times New Roman" w:hAnsi="Times New Roman" w:cs="Times New Roman"/>
          <w:sz w:val="26"/>
          <w:szCs w:val="26"/>
        </w:rPr>
        <w:t>. Кемерово «___» _________201_ г.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254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От Федерации</w:t>
      </w:r>
      <w:r w:rsidR="003F5254">
        <w:rPr>
          <w:rFonts w:ascii="Times New Roman" w:hAnsi="Times New Roman" w:cs="Times New Roman"/>
          <w:sz w:val="26"/>
          <w:szCs w:val="26"/>
        </w:rPr>
        <w:t xml:space="preserve"> </w:t>
      </w:r>
      <w:r w:rsidRPr="003312B8">
        <w:rPr>
          <w:rFonts w:ascii="Times New Roman" w:hAnsi="Times New Roman" w:cs="Times New Roman"/>
          <w:sz w:val="26"/>
          <w:szCs w:val="26"/>
        </w:rPr>
        <w:t>профсоюзных</w:t>
      </w:r>
      <w:r w:rsidR="003F5254">
        <w:rPr>
          <w:rFonts w:ascii="Times New Roman" w:hAnsi="Times New Roman" w:cs="Times New Roman"/>
          <w:sz w:val="26"/>
          <w:szCs w:val="26"/>
        </w:rPr>
        <w:t xml:space="preserve"> </w:t>
      </w:r>
      <w:r w:rsidRPr="003312B8">
        <w:rPr>
          <w:rFonts w:ascii="Times New Roman" w:hAnsi="Times New Roman" w:cs="Times New Roman"/>
          <w:sz w:val="26"/>
          <w:szCs w:val="26"/>
        </w:rPr>
        <w:t>организаций Кузбасса</w:t>
      </w:r>
      <w:r w:rsidRPr="003312B8">
        <w:rPr>
          <w:rFonts w:ascii="Times New Roman" w:hAnsi="Times New Roman" w:cs="Times New Roman"/>
          <w:sz w:val="26"/>
          <w:szCs w:val="26"/>
        </w:rPr>
        <w:tab/>
      </w:r>
    </w:p>
    <w:p w:rsidR="003F5254" w:rsidRDefault="003F5254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254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lastRenderedPageBreak/>
        <w:t>От Коллегии Администрации Кемеровской области</w:t>
      </w:r>
    </w:p>
    <w:p w:rsidR="003F5254" w:rsidRDefault="003F5254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3F5254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A6763" w:rsidRPr="003312B8">
        <w:rPr>
          <w:rFonts w:ascii="Times New Roman" w:hAnsi="Times New Roman" w:cs="Times New Roman"/>
          <w:sz w:val="26"/>
          <w:szCs w:val="26"/>
        </w:rPr>
        <w:t>т работодателей Кемеровской области</w:t>
      </w:r>
    </w:p>
    <w:p w:rsidR="006A6763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254" w:rsidRPr="003312B8" w:rsidRDefault="003F5254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>Зарегистрировано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в департаменте труда и занятости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населения Кемеровской области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№ __ от __.__.____ 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Начальник департамента труда и 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занятости населения Кемеровской области</w:t>
      </w:r>
    </w:p>
    <w:p w:rsidR="006A6763" w:rsidRPr="003312B8" w:rsidRDefault="006A6763" w:rsidP="00331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0999" w:rsidRPr="003312B8" w:rsidRDefault="006A6763" w:rsidP="003312B8">
      <w:pPr>
        <w:spacing w:after="0" w:line="240" w:lineRule="auto"/>
        <w:rPr>
          <w:sz w:val="26"/>
          <w:szCs w:val="26"/>
        </w:rPr>
      </w:pPr>
      <w:r w:rsidRPr="003312B8">
        <w:rPr>
          <w:rFonts w:ascii="Times New Roman" w:hAnsi="Times New Roman" w:cs="Times New Roman"/>
          <w:sz w:val="26"/>
          <w:szCs w:val="26"/>
        </w:rPr>
        <w:t xml:space="preserve"> Е.И.Степин</w:t>
      </w:r>
    </w:p>
    <w:sectPr w:rsidR="00E80999" w:rsidRPr="003312B8" w:rsidSect="002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763"/>
    <w:rsid w:val="00022230"/>
    <w:rsid w:val="00261425"/>
    <w:rsid w:val="003312B8"/>
    <w:rsid w:val="003F5254"/>
    <w:rsid w:val="00602299"/>
    <w:rsid w:val="006A6763"/>
    <w:rsid w:val="0078482A"/>
    <w:rsid w:val="0083033D"/>
    <w:rsid w:val="00A96F01"/>
    <w:rsid w:val="00E80999"/>
    <w:rsid w:val="00FD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адмкго</Company>
  <LinksUpToDate>false</LinksUpToDate>
  <CharactersWithSpaces>58442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2013-02-20T04:41:00Z</dcterms:created>
  <dcterms:modified xsi:type="dcterms:W3CDTF">2013-02-20T07:44:00Z</dcterms:modified>
</cp:coreProperties>
</file>